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98B" w:rsidRPr="0090598B" w:rsidRDefault="00BB2F3D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8372475"/>
            <wp:effectExtent l="0" t="0" r="9525" b="9525"/>
            <wp:docPr id="3" name="Рисунок 3" descr="D:\Users7\БелиноваНВ\Desktop\Макет ОПОП\Сканы ТЛ\ПиПДО УНБАК заоч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7\БелиноваНВ\Desktop\Макет ОПОП\Сканы ТЛ\ПиПДО УНБАК заочн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 w:type="page"/>
      </w:r>
      <w:r w:rsidRPr="00812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Разработчики: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Красильникова Л.В., канд. пед. наук, ФГБОУ ВПО                 им. К. Минина, доцент</w:t>
      </w:r>
    </w:p>
    <w:p w:rsidR="0090598B" w:rsidRPr="00812E21" w:rsidRDefault="0090598B" w:rsidP="0090598B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12E2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Представители работодателей: </w:t>
      </w: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заведующий МБДОУ № 115 г. Н. Новгорода</w:t>
      </w:r>
    </w:p>
    <w:p w:rsidR="0090598B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Бушуева И.Н., зам. заведующего по ВМР МБДОУ № 229 г. Н. Новгорода</w:t>
      </w:r>
    </w:p>
    <w:p w:rsidR="0090598B" w:rsidRPr="00812E21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Рассмотрено на заседании кафедры (протокол 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17DC8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августа 2017</w:t>
      </w:r>
      <w:r w:rsidRPr="00AF3A93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0598B" w:rsidRPr="00812E21" w:rsidRDefault="0090598B" w:rsidP="009059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Утверждено на заседании Ученого совета НГПУ им. К. Минина (протокол    № </w:t>
      </w:r>
      <w:r w:rsidR="00A17DC8"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A17DC8">
        <w:rPr>
          <w:rFonts w:ascii="Times New Roman" w:eastAsia="Times New Roman" w:hAnsi="Times New Roman" w:cs="Times New Roman"/>
          <w:sz w:val="28"/>
          <w:szCs w:val="24"/>
          <w:lang w:eastAsia="ru-RU"/>
        </w:rPr>
        <w:t>30.08.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2017</w:t>
      </w:r>
      <w:r w:rsidRPr="00812E2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90598B" w:rsidRPr="0090598B" w:rsidRDefault="0090598B" w:rsidP="00905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Общие положения 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1.1.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профессиональная образовательная программа (далее – ОПОП),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реализуемая Университетом по 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представляет собой систему документов, разработанную и утвержденную Университетом с учетом потребностей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0598B" w:rsidRPr="0090598B" w:rsidRDefault="0090598B" w:rsidP="0090598B">
      <w:pPr>
        <w:shd w:val="clear" w:color="auto" w:fill="FFFFFF"/>
        <w:tabs>
          <w:tab w:val="left" w:pos="1548"/>
          <w:tab w:val="left" w:pos="3485"/>
          <w:tab w:val="left" w:pos="49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регламентирует цели, ожидаемые результаты,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содержание, условия и технологии реализации образовательного процесса,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качества подготовки выпускника по данному направлению </w:t>
      </w:r>
      <w:r w:rsidRPr="0090598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подготовки и включает в себя: учебный план, рабочие программы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(модулей) и другие материалы,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обеспечивающие качество подготовки обучающихся, а также программы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видов практик, календарный учебный график и методические 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материалы,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обеспечивающие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реализацию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соответствующей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бразовательной технологии.</w:t>
      </w:r>
      <w:proofErr w:type="gramEnd"/>
    </w:p>
    <w:p w:rsidR="0090598B" w:rsidRPr="0090598B" w:rsidRDefault="0090598B" w:rsidP="0090598B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Нормативные документы для разработки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ОПОП 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90598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направлению подготовки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44.03.02 Психолого-педагогическое образование.</w:t>
      </w:r>
    </w:p>
    <w:p w:rsidR="0090598B" w:rsidRPr="0090598B" w:rsidRDefault="0090598B" w:rsidP="00AA09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-правовую базу разработки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составляют:</w:t>
      </w:r>
    </w:p>
    <w:p w:rsidR="0090598B" w:rsidRPr="0090598B" w:rsidRDefault="0090598B" w:rsidP="00AA09BD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98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</w:t>
      </w:r>
      <w:r w:rsidRPr="009059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«Об образовании в Российской Федерации» от 29.12.2012г. №273-ФЗ;</w:t>
      </w:r>
      <w:r w:rsidRPr="0090598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598B" w:rsidRDefault="0090598B" w:rsidP="00AA09B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9059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Министерства образования и науки РФ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90598B" w:rsidRPr="0090598B" w:rsidRDefault="0090598B" w:rsidP="00AA09B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направлению подготовки 44.03.02 Психолого-педагогическое образование (уровень бакалавриата), утвержденный приказом Министерства образования и науки Российской Федерации от 14.12.2015 г. № 1457;</w:t>
      </w:r>
    </w:p>
    <w:p w:rsidR="0090598B" w:rsidRPr="0090598B" w:rsidRDefault="0090598B" w:rsidP="00AA09BD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</w:pPr>
      <w:r w:rsidRPr="0090598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лицензировании образовательной деятельности»;</w:t>
      </w:r>
    </w:p>
    <w:p w:rsidR="0090598B" w:rsidRPr="0090598B" w:rsidRDefault="0090598B" w:rsidP="00AA09BD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Нормативно-методические документы Минобрнауки России; </w:t>
      </w:r>
    </w:p>
    <w:p w:rsidR="0090598B" w:rsidRPr="0090598B" w:rsidRDefault="0090598B" w:rsidP="00AA09BD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Устав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государственного бюджетного образовательного учреждения высшего образования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«Нижегородский государственный педагогический университет имени </w:t>
      </w:r>
      <w:proofErr w:type="spell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Козьмы</w:t>
      </w:r>
      <w:proofErr w:type="spell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Минина» (далее – ФГБОУ ВО «НГПУ им. К. Минина, НГПУ им. К. Минина, </w:t>
      </w:r>
      <w:proofErr w:type="spell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Мининский</w:t>
      </w:r>
      <w:proofErr w:type="spell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университет);</w:t>
      </w:r>
    </w:p>
    <w:p w:rsidR="0090598B" w:rsidRPr="0090598B" w:rsidRDefault="0090598B" w:rsidP="00AA09BD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Положение о порядке формирования основной профессиональной образовательной программы по направлениям подготовки (специальностям), утвержденное решением Ученого совета НГПУ им. К. Минина от 30.08.2017 г., протокол № 13;</w:t>
      </w:r>
    </w:p>
    <w:p w:rsidR="0090598B" w:rsidRPr="0090598B" w:rsidRDefault="0090598B" w:rsidP="00AA09BD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Положение о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 и аспирантуры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утвержденное решением Ученого совета НГПУ им. К. Минина от 30.08.2017 г., протокол № 13;</w:t>
      </w:r>
    </w:p>
    <w:p w:rsidR="0090598B" w:rsidRPr="0090598B" w:rsidRDefault="0090598B" w:rsidP="00AA09BD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Положение о практике </w:t>
      </w:r>
      <w:proofErr w:type="gramStart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осваивающих основные профессиональные образовательные программы высшего образования, утвержденное решением Ученого совета НГПУ им. К. Минина от 30.08.2017 г., протокол № 13.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 Общая характеристика вузовской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профессиональной образовательной программы.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1.3.1. </w:t>
      </w:r>
      <w:proofErr w:type="gramStart"/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Миссия ОПОП: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30549" w:rsidRP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создание интегративного образовательного пространства, объединяющего методологические, научно-теоретические и методические основы образовательной деятельности в дошкольном образовании и обеспечивающего квалитативность и эффективность развития общекультурных и профессиональных компетенций, личностных качеств бакалавров, реализацию их творческого потенциала, конкурентоспособность в области дошкольного образования в соответствии с потребностями общества, государства, личности, а также готовность продолжить обучение на втором уровне ВО в магистратуре по соответс</w:t>
      </w:r>
      <w:r w:rsid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твующим направлениям</w:t>
      </w:r>
      <w:proofErr w:type="gramEnd"/>
      <w:r w:rsidR="00A305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подготовки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A30549" w:rsidRPr="00812E21" w:rsidRDefault="0090598B" w:rsidP="00A3054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1.3.2. Цель 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ОПОП: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</w:t>
      </w:r>
      <w:r w:rsidR="00A30549" w:rsidRPr="00812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A30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44.03.02 </w:t>
      </w:r>
      <w:r w:rsidR="00A30549" w:rsidRPr="00422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образование</w:t>
      </w:r>
      <w:r w:rsidR="00A30549" w:rsidRPr="0081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1.3.3. </w:t>
      </w: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Квалификация выпускника </w:t>
      </w:r>
      <w:r w:rsidRPr="009059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бакалавр.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1.3.4. </w:t>
      </w: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Срок освоения ОПОП – </w:t>
      </w:r>
      <w:r w:rsidR="00EF06A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5 лет, 3 года 6 месяцев (на базе СПО)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1.3.5. </w:t>
      </w:r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Трудоемкость </w:t>
      </w: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ОПОП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30"/>
        <w:gridCol w:w="1980"/>
      </w:tblGrid>
      <w:tr w:rsidR="00A30549" w:rsidRPr="0090598B" w:rsidTr="002B47E6">
        <w:trPr>
          <w:trHeight w:hRule="exact" w:val="399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Зачетных единиц – всего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A09BD" w:rsidP="00AA09B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240</w:t>
            </w:r>
          </w:p>
        </w:tc>
      </w:tr>
      <w:tr w:rsidR="00A30549" w:rsidRPr="0090598B" w:rsidTr="002B47E6">
        <w:trPr>
          <w:trHeight w:hRule="exact" w:val="667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теоретическое обучение, (час</w:t>
            </w:r>
            <w:proofErr w:type="gram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9164B" w:rsidP="00AA09B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="00AA09BD">
              <w:rPr>
                <w:rFonts w:ascii="Times New Roman" w:hAnsi="Times New Roman" w:cs="Times New Roman"/>
                <w:sz w:val="28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912</w:t>
            </w:r>
            <w:r w:rsidR="00AA09BD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192</w:t>
            </w:r>
          </w:p>
        </w:tc>
      </w:tr>
      <w:tr w:rsidR="00A30549" w:rsidRPr="0090598B" w:rsidTr="002B47E6">
        <w:trPr>
          <w:trHeight w:hRule="exact" w:val="690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практика, в том числе научно-исследовательская работа (недель/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9164B" w:rsidP="00AA09B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28</w:t>
            </w:r>
            <w:r w:rsidR="00AA09BD">
              <w:rPr>
                <w:rFonts w:ascii="Times New Roman" w:hAnsi="Times New Roman" w:cs="Times New Roman"/>
                <w:sz w:val="28"/>
                <w:szCs w:val="24"/>
              </w:rPr>
              <w:t>/42</w:t>
            </w:r>
          </w:p>
        </w:tc>
      </w:tr>
      <w:tr w:rsidR="00A30549" w:rsidRPr="0090598B" w:rsidTr="002B47E6">
        <w:trPr>
          <w:trHeight w:hRule="exact" w:val="680"/>
          <w:jc w:val="center"/>
        </w:trPr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90598B" w:rsidRDefault="00A30549" w:rsidP="009059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итоговая аттестация (недель/</w:t>
            </w:r>
            <w:proofErr w:type="spellStart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з.ед</w:t>
            </w:r>
            <w:proofErr w:type="spellEnd"/>
            <w:r w:rsidRPr="009059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549" w:rsidRPr="00A30549" w:rsidRDefault="00A30549" w:rsidP="00AA09B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30549">
              <w:rPr>
                <w:rFonts w:ascii="Times New Roman" w:hAnsi="Times New Roman" w:cs="Times New Roman"/>
                <w:sz w:val="28"/>
                <w:szCs w:val="24"/>
              </w:rPr>
              <w:t>4/6</w:t>
            </w:r>
          </w:p>
        </w:tc>
      </w:tr>
    </w:tbl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1.3.6. Требования к абитуриенту: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2B40D8" w:rsidRPr="002B40D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наличие аттестата о среднем общем образовании или диплома</w:t>
      </w:r>
      <w:r w:rsidR="002B40D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о среднем </w:t>
      </w:r>
      <w:r w:rsid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профессиональном </w:t>
      </w:r>
      <w:r w:rsidR="002B40D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образовании</w:t>
      </w:r>
      <w:r w:rsidRPr="009059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1.3.7. Возможности продолжения образования </w:t>
      </w:r>
    </w:p>
    <w:p w:rsidR="0090598B" w:rsidRPr="0090598B" w:rsidRDefault="002B47E6" w:rsidP="0090598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44.03.02  Психолого-педагогическое образование,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</w:t>
      </w: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и педагогика дошкольного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подготовлен для продолжения образования в магистратуре по направлениям подготовки 44.04.02 Психо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лого-педагогическое образование, профиль «Управление дошкольным образованием». </w:t>
      </w:r>
    </w:p>
    <w:p w:rsidR="0090598B" w:rsidRPr="0090598B" w:rsidRDefault="0090598B" w:rsidP="0090598B">
      <w:pPr>
        <w:shd w:val="clear" w:color="auto" w:fill="FFFFFF"/>
        <w:tabs>
          <w:tab w:val="left" w:pos="81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Компетентностная модель выпускника 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профессиональной деятельности выпускников, освоивших программу бакалавриата, разрабатывается на основе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подготовки в соответствии с профилем и включает в себя:</w:t>
      </w:r>
    </w:p>
    <w:p w:rsidR="0090598B" w:rsidRPr="0090598B" w:rsidRDefault="0090598B" w:rsidP="00AA09BD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профессиональной деятельности выпускников, освоивших программу бакалавриата;</w:t>
      </w:r>
    </w:p>
    <w:p w:rsidR="0090598B" w:rsidRPr="0090598B" w:rsidRDefault="0090598B" w:rsidP="00AA09BD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профессиональной деятельности выпускников, освоивших программу бакалавриата;</w:t>
      </w:r>
    </w:p>
    <w:p w:rsidR="0090598B" w:rsidRPr="0090598B" w:rsidRDefault="0090598B" w:rsidP="00AA09BD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профессиональной деятельности выпускников, освоивших программу бакалавриата;</w:t>
      </w:r>
    </w:p>
    <w:p w:rsidR="0090598B" w:rsidRPr="0090598B" w:rsidRDefault="0090598B" w:rsidP="00AA09BD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профессиональной деятельности выпускников, освоивших программу бакалавриата.</w:t>
      </w:r>
    </w:p>
    <w:p w:rsidR="0090598B" w:rsidRPr="0090598B" w:rsidRDefault="0090598B" w:rsidP="0090598B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Область профессиональной деятельности выпускников, освоивших программу бакалавриата </w:t>
      </w:r>
    </w:p>
    <w:p w:rsidR="002B47E6" w:rsidRPr="00475040" w:rsidRDefault="002B47E6" w:rsidP="002B47E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 профессиональной  деятельности  выпускников  программ</w:t>
      </w:r>
    </w:p>
    <w:p w:rsidR="002B47E6" w:rsidRPr="00475040" w:rsidRDefault="002B47E6" w:rsidP="002B47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 включает: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образование;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 сферу;</w:t>
      </w:r>
    </w:p>
    <w:p w:rsidR="002B47E6" w:rsidRPr="00475040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здравоохранение;</w:t>
      </w:r>
    </w:p>
    <w:p w:rsidR="002B47E6" w:rsidRPr="00812E21" w:rsidRDefault="002B47E6" w:rsidP="002B47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50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культуру.</w:t>
      </w:r>
    </w:p>
    <w:p w:rsidR="0090598B" w:rsidRPr="0090598B" w:rsidRDefault="0090598B" w:rsidP="00905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Объекты профессиональной деятельности выпускников, освоивших программу бакалавриата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профессиональной деятельности выпускников программ бакалавриата по направлению подготовки Психолого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-педагогическое образование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социализация;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индивидуально-личностное развитие </w:t>
      </w:r>
      <w:proofErr w:type="gramStart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0C369F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здоровье </w:t>
      </w:r>
      <w:proofErr w:type="gramStart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812E21" w:rsidRDefault="002B47E6" w:rsidP="002B47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  и   социальное   сопровождение   обучающихся,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и родителей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(законных представителей) в образовательных организациях различного типа</w:t>
      </w:r>
      <w:r w:rsidRPr="000C36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2.3. Виды профессиональной деятельности выпускников, освоивших программу бакалавриата</w:t>
      </w:r>
    </w:p>
    <w:p w:rsidR="002B47E6" w:rsidRPr="00710C79" w:rsidRDefault="002B47E6" w:rsidP="002B47E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профессиональной деятельности,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которым готовятся выпускники 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бакалавриата с присвоением квалификации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академический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бакалавр»:</w:t>
      </w:r>
    </w:p>
    <w:p w:rsidR="002B47E6" w:rsidRPr="00812E21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деятельность в дошкольном образовании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Задачи профессиональной деятельности выпускников, освоивших программу бакалавриата</w:t>
      </w:r>
    </w:p>
    <w:p w:rsidR="002B47E6" w:rsidRPr="00710C79" w:rsidRDefault="002B47E6" w:rsidP="002B47E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программы   бакалавриата   с   присвоением   квалификации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академический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бакалавр» в соответствии с видом (видами) профессиональной деятельности, на который (которые) ориентирована программа бакалавриата, готов решать следующие профессиональные задачи: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все виды профессиональной деятельности: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прав ребенка на практике;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полноценного обучения, воспитания обучающихся, взаимодействия и общения ребенка со сверстниками и взрослыми, социализация обучающихся;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создании психоло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 комфортной и безопасной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среды в организации;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психологической компетентности участников образовательного процесса;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междисциплинарных психолого-педагогических и социально-реабилитационных мероприятиях во взаимодействии со смежными специалистами;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здоровьесберегающих технологий в профессиональной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систематическое повышение своего профессионального мастерства; соблюдение норм профессиональной этики;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научно обоснованных методов и современных информационных технологий в организации собственной профессиональной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собственного общекультурного уровня;</w:t>
      </w:r>
    </w:p>
    <w:p w:rsidR="002B47E6" w:rsidRPr="00710C79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охраны труда, техники безопасности и противопожарной защит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47E6" w:rsidRPr="00710C79" w:rsidRDefault="002B47E6" w:rsidP="002B47E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10C7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педагогическая деятельность в дошкольном образовании: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процесса обучения и воспитания в соответствии с образовательной программой дошкольного образования с использованием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психологически обоснованных методов обучения и воспитания, ориентированных на развитие игровой деятельности;</w:t>
      </w:r>
    </w:p>
    <w:p w:rsidR="002B47E6" w:rsidRPr="00FB6062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оптимальных условий адаптации детей к дошкольным образовательным организациям;</w:t>
      </w:r>
    </w:p>
    <w:p w:rsidR="002B47E6" w:rsidRPr="00812E21" w:rsidRDefault="002B47E6" w:rsidP="002B47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6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охраны жизни и здоровья детей в образовательном процессе; работа по обеспечению совместно с другими специалистами (психологом, логопедом, педиатром) и семьей готовности ребенка к обучению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организации.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Возможные места работы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B47E6" w:rsidRPr="002B47E6" w:rsidRDefault="002B47E6" w:rsidP="00AA09B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образовательные организации разных видов собственности (муниципальные и коммерческие);</w:t>
      </w:r>
    </w:p>
    <w:p w:rsidR="002B47E6" w:rsidRPr="002B47E6" w:rsidRDefault="002B47E6" w:rsidP="00AA09B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группы при школах;</w:t>
      </w:r>
    </w:p>
    <w:p w:rsidR="0090598B" w:rsidRDefault="002B47E6" w:rsidP="00AA09BD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группы в организациях дополнительного образования.</w:t>
      </w:r>
    </w:p>
    <w:p w:rsidR="002B47E6" w:rsidRPr="0090598B" w:rsidRDefault="002B47E6" w:rsidP="002B47E6">
      <w:pPr>
        <w:numPr>
          <w:ilvl w:val="0"/>
          <w:numId w:val="2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2.6. Должности, на которые может претендовать выпускник, освоивший программу бакалавриата: </w:t>
      </w:r>
    </w:p>
    <w:p w:rsidR="0090598B" w:rsidRPr="0090598B" w:rsidRDefault="0090598B" w:rsidP="002B47E6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деятельности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дошкольном образовании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B47E6" w:rsidRPr="002B47E6"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дошкольных групп;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воспитатель дошкольных образовательных организаций;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47E6" w:rsidRP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 дошкольных образовательных организаций.</w:t>
      </w:r>
    </w:p>
    <w:p w:rsidR="002B47E6" w:rsidRDefault="002B47E6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2.7. Компетенции выпускника как совокупный ожидаемый результат образования</w:t>
      </w:r>
    </w:p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Выпускник, освоивший программу бакалавриата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 обладать следующими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компетенциями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компетенции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Общекультурные компетенции (</w:t>
            </w:r>
            <w:proofErr w:type="gramStart"/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ОК</w:t>
            </w:r>
            <w:proofErr w:type="gramEnd"/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философских знаний для формирования </w:t>
            </w:r>
            <w:r>
              <w:rPr>
                <w:rFonts w:ascii="Times New Roman" w:hAnsi="Times New Roman" w:cs="Times New Roman"/>
                <w:i/>
                <w:sz w:val="28"/>
              </w:rPr>
              <w:t>мировоззренческой позиции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анализировать основные этапы и закономерности исторического развития общества для формиро</w:t>
            </w:r>
            <w:r>
              <w:rPr>
                <w:rFonts w:ascii="Times New Roman" w:hAnsi="Times New Roman" w:cs="Times New Roman"/>
                <w:i/>
                <w:sz w:val="28"/>
              </w:rPr>
              <w:t>вания гражданской позиции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экономических знаний в различных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сферах жизнедеятельности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ОК-4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основы правовых знаний в различных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сферах жизнедеятельности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ОК-5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к коммуникации в устной и письменной </w:t>
            </w:r>
            <w:proofErr w:type="gramStart"/>
            <w:r w:rsidRPr="00F67B1C">
              <w:rPr>
                <w:rFonts w:ascii="Times New Roman" w:hAnsi="Times New Roman" w:cs="Times New Roman"/>
                <w:i/>
                <w:sz w:val="28"/>
              </w:rPr>
              <w:t>формах</w:t>
            </w:r>
            <w:proofErr w:type="gramEnd"/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на русском и иностранном языках для решения задач межличностного и межк</w:t>
            </w:r>
            <w:r>
              <w:rPr>
                <w:rFonts w:ascii="Times New Roman" w:hAnsi="Times New Roman" w:cs="Times New Roman"/>
                <w:i/>
                <w:sz w:val="28"/>
              </w:rPr>
              <w:t>ультурного взаимодействия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ОК-6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работать в коллективе, толерантно воспринимать социальные, этнические, конфессиональные и культурные различи</w:t>
            </w:r>
            <w:r>
              <w:rPr>
                <w:rFonts w:ascii="Times New Roman" w:hAnsi="Times New Roman" w:cs="Times New Roman"/>
                <w:i/>
                <w:sz w:val="28"/>
              </w:rPr>
              <w:t>я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ОК-7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к самоорга</w:t>
            </w:r>
            <w:r>
              <w:rPr>
                <w:rFonts w:ascii="Times New Roman" w:hAnsi="Times New Roman" w:cs="Times New Roman"/>
                <w:i/>
                <w:sz w:val="28"/>
              </w:rPr>
              <w:t>низации и самообразованию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; 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ОК-8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методы и средства физической культуры для обеспечения полноценной социальной и проф</w:t>
            </w:r>
            <w:r>
              <w:rPr>
                <w:rFonts w:ascii="Times New Roman" w:hAnsi="Times New Roman" w:cs="Times New Roman"/>
                <w:i/>
                <w:sz w:val="28"/>
              </w:rPr>
              <w:t>ессиональной деятельности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ОК-9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 xml:space="preserve"> использовать приемы оказания первой помощи, методы защиты в услов</w:t>
            </w:r>
            <w:r>
              <w:rPr>
                <w:rFonts w:ascii="Times New Roman" w:hAnsi="Times New Roman" w:cs="Times New Roman"/>
                <w:i/>
                <w:sz w:val="28"/>
              </w:rPr>
              <w:t>иях чрезвычайных ситуаций</w:t>
            </w:r>
            <w:r w:rsidRPr="00F67B1C"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Общепрофессиональные компетенции (ОПК)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чных возрастных ступенях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применять качественные и количественные методы в психологических и педа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гогических исследованиях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методы диагностики развития, общения, деятельност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 детей разных возрастов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ОПК-4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подросткового возрастов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  <w:proofErr w:type="gramEnd"/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ОПК-5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организовывать различные виды деятельности: игровую, учебную, предметную, продуктивную, культурно-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досуговую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ОПК-6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организовать совместную деятельность и межличностное взаимодействие субъект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ов образовательной среды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ОПК-7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знание нормативных документов и знание предметной области в культурно-просветительской 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раб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оте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ОПК-8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понимать высокую социальную значимость профессии, ответственно и качественно выполнять профессиональные задачи, соблюдая принцип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 профессиональной этики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ОПК-9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вести профессиональную деятельность в поликультурной среде, учитывая особенности социокуль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турной ситуации развития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ОПК-10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принимать участие в междисциплинарном и межведомственном взаимодействии специалистов в решении 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рофессиональных задач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ОПК-11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готовность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применять в профессиональной деятельности основные международные и отечественные документы о правах реб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енка и правах инвалидов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ОПК-12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использовать здоровьесберегающие технологии в профессиональной деятельности, учитывать риски и опасности социальной среды и образовательно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 пространства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ОПК-13</w:t>
            </w:r>
          </w:p>
        </w:tc>
        <w:tc>
          <w:tcPr>
            <w:tcW w:w="8505" w:type="dxa"/>
            <w:shd w:val="clear" w:color="auto" w:fill="auto"/>
          </w:tcPr>
          <w:p w:rsidR="002B47E6" w:rsidRPr="00F67B1C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рмационной безопасности</w:t>
            </w:r>
            <w:r w:rsidRPr="00F67B1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67B1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Профессиональные компетенции (ПК)</w:t>
            </w:r>
          </w:p>
        </w:tc>
      </w:tr>
      <w:tr w:rsidR="002B47E6" w:rsidRPr="00F67B1C" w:rsidTr="002B47E6">
        <w:tc>
          <w:tcPr>
            <w:tcW w:w="9606" w:type="dxa"/>
            <w:gridSpan w:val="2"/>
            <w:shd w:val="clear" w:color="auto" w:fill="auto"/>
          </w:tcPr>
          <w:p w:rsidR="002B47E6" w:rsidRPr="00F67B1C" w:rsidRDefault="002B47E6" w:rsidP="002B47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B47E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педагогическая деятельность в дошкольном образовании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организовывать игровую и продуктивные виды деятельности 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етей дошкольного возраста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готовность 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реализовывать профессиональные задачи образовательных, оздоровительных и коррекци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онно-развивающих программ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-3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обеспечивать соответствующее возрасту взаимодействие дошкольников в соответст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вующих видах деятельности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готовность 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обеспечивать соблюдение педагогических условий общения и развития дошкольников в об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разовательной организации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осуществлять сбор данных об индивидуальных особенностях дошкольников, проявляющихся в образовательной деятельности и взаимодействии </w:t>
            </w:r>
            <w:proofErr w:type="gramStart"/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взрослыми и сверстниками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</w:tc>
      </w:tr>
      <w:tr w:rsidR="002B47E6" w:rsidRPr="00F67B1C" w:rsidTr="002B47E6">
        <w:tc>
          <w:tcPr>
            <w:tcW w:w="1101" w:type="dxa"/>
            <w:shd w:val="clear" w:color="auto" w:fill="auto"/>
          </w:tcPr>
          <w:p w:rsidR="002B47E6" w:rsidRPr="00F67B1C" w:rsidRDefault="002B47E6" w:rsidP="002B47E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ПК</w:t>
            </w:r>
            <w:r w:rsidRPr="00F67B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8505" w:type="dxa"/>
            <w:shd w:val="clear" w:color="auto" w:fill="auto"/>
          </w:tcPr>
          <w:p w:rsidR="002B47E6" w:rsidRPr="008330B9" w:rsidRDefault="002B47E6" w:rsidP="002B47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способность</w:t>
            </w:r>
            <w:r w:rsidRPr="008330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 и развития дошкольников.</w:t>
            </w:r>
          </w:p>
        </w:tc>
      </w:tr>
    </w:tbl>
    <w:p w:rsidR="0090598B" w:rsidRPr="0090598B" w:rsidRDefault="0090598B" w:rsidP="0090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Документы, регламентирующие содержание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 организацию образовательного процесса</w:t>
      </w:r>
    </w:p>
    <w:p w:rsidR="0090598B" w:rsidRPr="0090598B" w:rsidRDefault="0090598B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при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направлению подготовки</w:t>
      </w:r>
    </w:p>
    <w:p w:rsidR="0090598B" w:rsidRPr="0090598B" w:rsidRDefault="002B47E6" w:rsidP="0090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44.03.02 Психолого-педагогическое образование</w:t>
      </w:r>
    </w:p>
    <w:p w:rsidR="0090598B" w:rsidRPr="0090598B" w:rsidRDefault="0090598B" w:rsidP="0090598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3.1. Программные документы интегрирующего, междисциплинарного и сквозного характера, обеспечивающие целостность компетентностно-ориентированной ОПОП </w:t>
      </w:r>
      <w:proofErr w:type="gramStart"/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.</w:t>
      </w:r>
    </w:p>
    <w:p w:rsidR="0090598B" w:rsidRPr="0090598B" w:rsidRDefault="0090598B" w:rsidP="002B4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ВО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2"/>
          <w:numId w:val="8"/>
        </w:num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Учебный план с календарным графиком учебного процесса.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учебный график, в котором указана последовательность реализации ОПОП ВО бакалавриата по направлению подготовки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профилю </w:t>
      </w:r>
      <w:r w:rsidR="002B47E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у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чебный план, составленный с учетом общих требований к условиям реализации ОПОП, сформулированных в разделе 7 ФГОС ВО по направлению подготовки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44.03.02 Психолого-педагогическое образование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90598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Приложении 1.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учебном плане приведена логическая последовательность освоения ОПОП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2"/>
          <w:numId w:val="8"/>
        </w:num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Матрица компетенций.</w:t>
      </w:r>
    </w:p>
    <w:p w:rsidR="0090598B" w:rsidRPr="0090598B" w:rsidRDefault="0090598B" w:rsidP="009059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Матрица компетенций, в которой указана логическая последовательность освоения дисциплин (модулей) в разрезе формируемых общекультурных, общепрофессиональных и профессиональных компетенций, представлена в </w:t>
      </w:r>
      <w:r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 xml:space="preserve">Приложении 2. </w:t>
      </w:r>
    </w:p>
    <w:p w:rsidR="0090598B" w:rsidRPr="0090598B" w:rsidRDefault="0090598B" w:rsidP="0090598B">
      <w:p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Дисциплинарно-модульные программные документы компетентностно-ориентированной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2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Рабочие программы дисциплин (модулей).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="00CA31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направлению подготовки 44.03.02 Психолого-педагогическое образование 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профилю </w:t>
      </w:r>
      <w:r w:rsidR="00CA31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 и аспирантуры, утвержденным решением Ученого совета НГПУ им. К. Минина от 30.08.2017 г., протокол №13 и представлены в </w:t>
      </w:r>
      <w:r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3.</w:t>
      </w:r>
    </w:p>
    <w:p w:rsidR="0090598B" w:rsidRPr="0090598B" w:rsidRDefault="0090598B" w:rsidP="009059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0598B" w:rsidRPr="0090598B" w:rsidRDefault="0090598B" w:rsidP="0090598B">
      <w:pPr>
        <w:numPr>
          <w:ilvl w:val="2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Программы практик.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Практики</w:t>
      </w:r>
      <w:r w:rsidR="008172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общекультурных, общепрофессиональных и профессиональных компетенций обучающихся. </w:t>
      </w:r>
      <w:proofErr w:type="gramEnd"/>
    </w:p>
    <w:p w:rsidR="0090598B" w:rsidRPr="0090598B" w:rsidRDefault="00CA31A9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Программы </w:t>
      </w:r>
      <w:r w:rsidR="008172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учебной 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производственных практик содержат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формулировки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целей и задач практик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вытекающих из целей ОПОП ВО </w:t>
      </w:r>
      <w:r w:rsidR="0090598B" w:rsidRPr="0090598B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бакалавриата 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направлению подготовки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44.03.02 Психолого-педагогическое образование  и профилю «Психология и педагогика дошкольного образования»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направленных на закрепление и углубление теоретической 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90598B" w:rsidRPr="0090598B" w:rsidRDefault="00CA31A9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Программы практик</w:t>
      </w:r>
      <w:r w:rsidR="008172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разработаны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НГПУ им. К. Минина от 30.08.2017 г.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протокол №13 и представлены</w:t>
      </w:r>
      <w:r w:rsidR="0090598B" w:rsidRPr="009059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</w:t>
      </w:r>
      <w:r w:rsidR="0090598B" w:rsidRPr="0090598B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4.</w:t>
      </w:r>
      <w:proofErr w:type="gramEnd"/>
    </w:p>
    <w:p w:rsidR="00CA31A9" w:rsidRDefault="00CA31A9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4. ресурсное обеспечение ОПОп </w:t>
      </w:r>
      <w:proofErr w:type="gramStart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 направлению подготовкИ </w:t>
      </w:r>
      <w:r w:rsidR="00CA31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44.03.02 психолого-педагогическое образование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Учебно-методическое и информационное обеспечение образовательного процесса при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ОПОП по направлению подготовки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44.03.02 Психолого-педагогическое образование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 дисциплин (модулей) представлено в сети Интернет на сайте ФГБОУ ВО «НГПУ им.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и отвечает техническим требованиям Университета, как на территории Университета, так и вне его.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информационно-образовательная среда Университета обеспечивает: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90598B" w:rsidRPr="0090598B" w:rsidRDefault="0090598B" w:rsidP="0090598B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ОПОП ВО бакалавриата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«Психология и педагогика дошкольного образования»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90598B" w:rsidRPr="0090598B" w:rsidRDefault="0090598B" w:rsidP="00CA3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обеспечен необходимым комплектом лицензио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программного обеспечения.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4.2. Кадровое обеспечение реализации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бакалавриата обеспечивается руководящими и научно-педагогическими работниками Университета, а также лицами, привлекаемыми к реализации программы бакалавриата на условиях гражданско-правового договора.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Квалификация руководящих и научно-педагогических работников Университета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CA3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общего количества научно-педагогических работников Университета.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менее </w:t>
      </w:r>
      <w:r w:rsidR="00CA31A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  <w:proofErr w:type="gramEnd"/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ФГОС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обеспечивает необходимый для реализации ОПОП бакалавриата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лабораторным оборудованием), кабинет для занятий 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электронного обучения, дистанционных образовательных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90598B" w:rsidRPr="0090598B" w:rsidRDefault="0090598B" w:rsidP="00905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4.4 Условия освоения основной профессиональной образовательной программы для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ограниченными возможностями здоровья.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процесс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инвалидов и лиц с ограниченными возможностями здоровья по зрению: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слабовидящих;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ассистента, оказывающего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помощь;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выпуска альтернативных форматов печатных материалов (крупный шрифт или аудиофайлы);</w:t>
      </w:r>
    </w:p>
    <w:p w:rsidR="0090598B" w:rsidRPr="0090598B" w:rsidRDefault="0090598B" w:rsidP="0090598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инвалидов и лиц с ограниченными возможностями здоровья по слуху:</w:t>
      </w:r>
    </w:p>
    <w:p w:rsidR="0090598B" w:rsidRPr="0090598B" w:rsidRDefault="0090598B" w:rsidP="009059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90598B" w:rsidRPr="0090598B" w:rsidRDefault="0090598B" w:rsidP="009059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надлежащими звуковыми средствами воспроизведения информации;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высшего образования по ОПОП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сурдопереводчиков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тифлосурдопереводчиков</w:t>
      </w:r>
      <w:proofErr w:type="spell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необходимости).</w:t>
      </w:r>
    </w:p>
    <w:p w:rsidR="0090598B" w:rsidRPr="0090598B" w:rsidRDefault="0090598B" w:rsidP="00905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09BD" w:rsidRPr="00AA09BD" w:rsidRDefault="00AA09BD" w:rsidP="00AA0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5.ХАРАКТЕРИСТИКИ СОЦИАЛЬНО-КУЛЬТУРНОЙ СРЕДЫ ВУЗА, ОБЕСПЕЧИВАЮЩИЕ РАЗВИТИЕ </w:t>
      </w:r>
      <w:proofErr w:type="gramStart"/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ОБЩЕКУЛЬТУРНЫХ</w:t>
      </w:r>
      <w:proofErr w:type="gramEnd"/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A09BD" w:rsidRPr="00AA09BD" w:rsidRDefault="00AA09BD" w:rsidP="00AA0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 ОБУЧАЮЩИХСЯ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деятельности.</w:t>
      </w:r>
    </w:p>
    <w:p w:rsidR="00AA09BD" w:rsidRPr="00AA09BD" w:rsidRDefault="00AA09BD" w:rsidP="00AA09B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AA09BD">
        <w:rPr>
          <w:rFonts w:ascii="Times New Roman" w:eastAsia="Calibri" w:hAnsi="Times New Roman" w:cs="Times New Roman"/>
          <w:sz w:val="28"/>
          <w:szCs w:val="28"/>
        </w:rPr>
        <w:t xml:space="preserve">едерального закона </w:t>
      </w:r>
      <w:r w:rsidRPr="00AA09B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«Об образовании в Российской Федерации»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Воспитательная миссия </w:t>
      </w:r>
      <w:proofErr w:type="spellStart"/>
      <w:r w:rsidRPr="00AA09B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Мининского</w:t>
      </w:r>
      <w:proofErr w:type="spellEnd"/>
      <w:r w:rsidRPr="00AA09B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университета - 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университете.</w:t>
      </w:r>
      <w:proofErr w:type="gramEnd"/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</w:t>
      </w:r>
      <w:r w:rsidRPr="00AA0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AA09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 взаимосвязи, развитие личностного потенциала обучающихся.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указанных ценностей воспитательная деятельность опирается на следующие принципы: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инновационность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социально-воспитательной деятельности; 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университета; </w:t>
      </w:r>
    </w:p>
    <w:p w:rsidR="00AA09BD" w:rsidRPr="00AA09BD" w:rsidRDefault="00AA09BD" w:rsidP="00AA09BD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задачами воспитания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НГПУ им.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К.Минина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потребности в здоровом образе жизни, укреплении душевного и физического здоровья;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AA09BD" w:rsidRPr="00AA09BD" w:rsidRDefault="00AA09BD" w:rsidP="00AA09BD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Модель личности выпускника (бакалавра и магистра).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Программа адаптации первокурсников НГПУ им.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К.Минина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2012-2017 гг. </w:t>
      </w:r>
    </w:p>
    <w:p w:rsidR="00AA09BD" w:rsidRPr="00AA09BD" w:rsidRDefault="00AA09BD" w:rsidP="00AA09B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(ежегодный).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Положение о студенческом самоуправлении НГПУ им. К. Минина 2012-2017 гг.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на период 2012-2017 гг.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Университете работает отдел по воспитательной работе, функционально ответственный за организацию и проведение социально-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воспитательной деятельности. Для обеспечения деятельности в конкретных направлениях в Университете созданы: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Координационный Совет по социально-воспитательной работе;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Совет кураторов;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Институт кураторов;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Студенческий творческий центр;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Первичная профсоюзная организация студентов;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Студенческий совет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Педагогические отряды «Фокус», «Фортуна»;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Студенческий спортивный клуб;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Совет общежития по жилищно-бытовым вопросам;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Эстетический совет;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Редакции университетских газет, факультетских газет и журналов;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Школа вожатского мастерства;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 Центр социально-психологической помощи студентов и др.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Важное место в воспитании обучающихся Университета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как реального фактора воспитания.</w:t>
      </w:r>
      <w:r w:rsidRPr="00AA09B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Права и обязанности куратора регламентированы соответствующим поло</w:t>
      </w:r>
      <w:r w:rsidRPr="00AA09B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жением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Старостат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AA09BD" w:rsidRPr="00AA09BD" w:rsidRDefault="00AA09BD" w:rsidP="00AA09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AA09BD" w:rsidRPr="00AA09BD" w:rsidRDefault="00AA09BD" w:rsidP="00AA09BD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вокальное (сольное и ансамблевое пение, вокально-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нструментальная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«Эпос», </w:t>
      </w:r>
      <w:r w:rsidRPr="00AA09BD">
        <w:rPr>
          <w:rFonts w:ascii="Times New Roman" w:eastAsia="Times New Roman" w:hAnsi="Times New Roman" w:cs="Times New Roman"/>
          <w:sz w:val="28"/>
          <w:szCs w:val="24"/>
          <w:lang w:eastAsia="ru-RU"/>
        </w:rPr>
        <w:t>вокальная студия «Свирель», оркестр баянистов и аккордеонистов, вокальный ансамбль «Аленушка»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AA09BD" w:rsidRPr="00AA09BD" w:rsidRDefault="00AA09BD" w:rsidP="00AA09BD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хореографическое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(спортивные, эстрадные танцы, танцевальные группы факультетов);</w:t>
      </w:r>
    </w:p>
    <w:p w:rsidR="00AA09BD" w:rsidRPr="00AA09BD" w:rsidRDefault="00AA09BD" w:rsidP="00AA09BD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театральное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(пантомима, КВН).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«День факультета», «Последний звонок» и др.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грантовых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работах.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AA09BD" w:rsidRPr="00AA09BD" w:rsidRDefault="00AA09BD" w:rsidP="00AA09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Социально-воспитательная деятельность с </w:t>
      </w:r>
      <w:proofErr w:type="gramStart"/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обучающимися</w:t>
      </w:r>
      <w:proofErr w:type="gramEnd"/>
      <w:r w:rsidRPr="00AA09B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в НГПУ им. К. Минина носит направленный характер и осуществляется по следующим проектным линиям:</w:t>
      </w:r>
    </w:p>
    <w:p w:rsidR="00AA09BD" w:rsidRPr="00AA09BD" w:rsidRDefault="00AA09BD" w:rsidP="00AA09BD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«Гражданин, патриот, семьянин»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реализации программы «Патриотическое воспитание граждан РФ»):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родительству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09BD" w:rsidRPr="00AA09BD" w:rsidRDefault="00AA09BD" w:rsidP="00AA09BD">
      <w:pPr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«ВУЗ – здоровый образ жизни»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пропаганда здорового образа жизни, профилактика употребления ПАВ;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в среде молодежи;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мероприятий, содействующих профилактике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молодежной среде;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AA09BD" w:rsidRPr="00AA09BD" w:rsidRDefault="00AA09BD" w:rsidP="00AA09BD">
      <w:pPr>
        <w:numPr>
          <w:ilvl w:val="0"/>
          <w:numId w:val="15"/>
        </w:numPr>
        <w:tabs>
          <w:tab w:val="num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«Спорт»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широкой пропаганды физической культуры и спорта, здорового образа жизни;</w:t>
      </w:r>
    </w:p>
    <w:p w:rsidR="00AA09BD" w:rsidRPr="00AA09BD" w:rsidRDefault="00AA09BD" w:rsidP="00AA09B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всевозможных студенческих спортивных соревнований и мероприятий.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«Начало»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информирования первокурсников по всем вопросам жизнедеятельности обучающихся в Университете;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психологической службы по оказанию помощи первокурсникам;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деятельности института кураторов-преподавателей и кураторов-обучающихся;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мониторинга адаптация первокурсников к студенческой среде.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«Ты молодой – твори!»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молодежной культурно-досуговой сферы.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«Вуз социальных инициатив»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реализции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аргументации, принятия решений, организации общественно и личностно значимых дел;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программы, обучающей основам проектной деятельности и управлению локальными проектами;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и реализация системы включения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общественную жизнь Университета;</w:t>
      </w:r>
    </w:p>
    <w:p w:rsidR="00AA09BD" w:rsidRPr="00AA09BD" w:rsidRDefault="00AA09BD" w:rsidP="00AA09BD">
      <w:pPr>
        <w:tabs>
          <w:tab w:val="left" w:pos="90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Проектная линия «Профориентация»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рамках реализации национальной образовательной инициативы «Наша новая школа»):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 развитие системы информирования о возможностях обучения в НГПУ им. К. Минина;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студенческого педагогического движения;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«Социальная защита студентов»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AA09BD" w:rsidRPr="00AA09BD" w:rsidRDefault="00AA09BD" w:rsidP="00AA09B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AA09BD" w:rsidRPr="00AA09BD" w:rsidRDefault="00AA09BD" w:rsidP="00AA09B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AA09BD" w:rsidRPr="00AA09BD" w:rsidRDefault="00AA09BD" w:rsidP="00AA09B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«Наука»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системы творческих и научных объединений обучающихся;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научно-практических конференций и конкурсов научных студенческих работ;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поддержка мероприятий по вовлечению обучающихся в </w:t>
      </w:r>
      <w:proofErr w:type="spell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грантовую</w:t>
      </w:r>
      <w:proofErr w:type="spell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и развитие Малого студенческого предприятия; 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AA09BD" w:rsidRPr="00AA09BD" w:rsidRDefault="00AA09BD" w:rsidP="00AA09BD">
      <w:pPr>
        <w:numPr>
          <w:ilvl w:val="0"/>
          <w:numId w:val="16"/>
        </w:numPr>
        <w:tabs>
          <w:tab w:val="left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Проектная линия «Информационный поток»</w:t>
      </w: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системы связей с другими вузами и социальными партнерами по воспитанию обучающихся;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академическая мобильность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Университете созданы условия для оздоровления и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оздоровительном лагере «Веселый берег».</w:t>
      </w:r>
    </w:p>
    <w:p w:rsidR="00AA09BD" w:rsidRPr="00AA09BD" w:rsidRDefault="00AA09BD" w:rsidP="00AA09BD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Среда Университета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</w:t>
      </w:r>
      <w:proofErr w:type="gramStart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включаться во взаимодействие, инновации, обмены, академическую мобильность.</w:t>
      </w:r>
    </w:p>
    <w:p w:rsidR="00CA31A9" w:rsidRPr="0090598B" w:rsidRDefault="00CA31A9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НОРМАТИВНО-МЕТОДИЧЕСКОЕ ОБЕСПЕЧЕНИЕ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ОЦЕНКИ КАЧЕСТВА ОСВОЕНИЯ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ОБУЧАЮЩИМИСЯ ОПОП ВО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ми) закреплена дисциплина (модуль), и доводятся до сведения обучающихся.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Оценочные средства представляются в виде фонда оценочных сре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промежуточной аттестации обучающихся и для государственной итоговой аттестации.</w:t>
      </w:r>
      <w:r w:rsidRPr="0090598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оценочных сре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приближения текущего контроля успеваемости и промежуточной </w:t>
      </w:r>
      <w:proofErr w:type="gramStart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proofErr w:type="gramEnd"/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</w:t>
      </w:r>
    </w:p>
    <w:p w:rsidR="0090598B" w:rsidRPr="0090598B" w:rsidRDefault="0090598B" w:rsidP="009059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освоения дисциплин (модулей);</w:t>
      </w:r>
    </w:p>
    <w:p w:rsidR="0090598B" w:rsidRPr="0090598B" w:rsidRDefault="0090598B" w:rsidP="009059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компетенций обучающихся.</w:t>
      </w:r>
    </w:p>
    <w:p w:rsidR="0090598B" w:rsidRPr="0090598B" w:rsidRDefault="0090598B" w:rsidP="009059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Фонды оценочных сре</w:t>
      </w:r>
      <w:proofErr w:type="gramStart"/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дл</w:t>
      </w:r>
      <w:proofErr w:type="gramEnd"/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проведения текущего контроля успеваемости и промежуточной аттестации обучающихся.</w:t>
      </w:r>
    </w:p>
    <w:p w:rsidR="0090598B" w:rsidRPr="00A12C68" w:rsidRDefault="00A12C68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Проведение текущего контроля успеваемости и промежуточной аттестации студентов осуществляется фондом оценочных средств разработанных преподавателями кафедры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психологии и педагогики дошкольного и начального образования</w:t>
      </w: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Положением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формировании фонда оценочных средств для проведения текущего контроля успеваемости и промежуточной аттестации обучающихся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утвержденным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решением Ученого совета НГПУ им. К. Минина от 30.08.2017 г., протокол №13.</w:t>
      </w:r>
      <w:proofErr w:type="gramEnd"/>
    </w:p>
    <w:p w:rsidR="0090598B" w:rsidRPr="00A12C68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Фонды оценочных сре</w:t>
      </w:r>
      <w:proofErr w:type="gramStart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дств  пр</w:t>
      </w:r>
      <w:proofErr w:type="gramEnd"/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едставлены в 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Приложениях к рабочим программам дисциплин (модулей).</w:t>
      </w: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598B" w:rsidRPr="0090598B" w:rsidRDefault="0090598B" w:rsidP="0090598B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</w:t>
      </w:r>
      <w:r w:rsidRPr="00905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Государственная итоговая аттестация выпускников.</w:t>
      </w:r>
    </w:p>
    <w:p w:rsidR="00A12C68" w:rsidRDefault="00A12C68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государственная аттестация выпускников проводится согласно Положению</w:t>
      </w:r>
      <w:r w:rsidRPr="00A12C68">
        <w:t xml:space="preserve"> </w:t>
      </w:r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государственной итоговой аттестации обучающихся, осваивающих программы высшего образования – программы бакалавриата, специалитета и магистратуры, </w:t>
      </w:r>
      <w:proofErr w:type="gramStart"/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утвержденное</w:t>
      </w:r>
      <w:proofErr w:type="gramEnd"/>
      <w:r w:rsidRPr="00A1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решением Ученого совета НГПУ им. К. Минина от 30.08.2017 г., протокол №13.</w:t>
      </w:r>
    </w:p>
    <w:p w:rsidR="0090598B" w:rsidRPr="0090598B" w:rsidRDefault="0090598B" w:rsidP="00905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59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итоговая аттестация </w:t>
      </w:r>
      <w:r w:rsidRPr="0090598B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90598B" w:rsidRPr="0090598B" w:rsidRDefault="0090598B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0"/>
          <w:lang w:eastAsia="ru-RU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598B" w:rsidRPr="0090598B" w:rsidRDefault="0090598B" w:rsidP="00905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90598B" w:rsidRDefault="00A12C68" w:rsidP="009059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Программа 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Государственной итоговой аттестации представлена в </w:t>
      </w:r>
      <w:r w:rsidR="0090598B" w:rsidRPr="00A12C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Приложении 5</w:t>
      </w:r>
      <w:r w:rsidR="0090598B" w:rsidRPr="00A12C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Итоговая аттестация выпускников, завершающих обучение по ОПОП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направлению подготовки 44.03.02 Психолого-педагогическое образование, профиль подготовки: психология и педагогика дошкольного образования,  осуществляется в соответствии с Законом Российской Федерации «Об образовании в Российской Федерации» и является обязательной.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Целью итоговой государственной аттестации является установление уровня теоретической и практической подготовленности бакалавров психолого-педагогического образования, по профилю - психология и педагогика дошкольного образования,  к выполнению профессиональных задач и соответствия их подготовки требованиям ФГОС </w:t>
      </w: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ВО</w:t>
      </w:r>
      <w:proofErr w:type="gramEnd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. 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Итоговая государственная аттестация выпускника состоит из защиты выпускной квалификационной работы.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proofErr w:type="gramStart"/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К защите выпускной квалификационной работы допускаются студенты лица, завершившие полный курс обучения по одной из основной образовательной программе и успешно пр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ошедшие все предшествующие атте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стационные испытания, предусмотренные учебным планом.</w:t>
      </w:r>
      <w:proofErr w:type="gramEnd"/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Выпускные квалификационные работы выполняются в форме дипломной работы.</w:t>
      </w:r>
    </w:p>
    <w:p w:rsidR="00A12C68" w:rsidRPr="00A12C68" w:rsidRDefault="00A12C68" w:rsidP="00A12C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 результатам итоговой государственной аттестации выпускников экзаменационная комиссия по защите выпус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кных квалификационных работ при</w:t>
      </w:r>
      <w:r w:rsidRPr="00A12C68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нимает решение о присвоении им квалификации по направлению бакалавриата и выдаче диплома о высшем образовании.</w:t>
      </w:r>
    </w:p>
    <w:p w:rsidR="0090598B" w:rsidRPr="0090598B" w:rsidRDefault="0090598B" w:rsidP="009059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ДРУГИЕ НОРМАТИВНО-МЕТОДИЧЕСКИЕ ДОКУМЕНТЫ И МАТЕРИАЛЫ, ОБЕСПЕЧИВАЮЩИЕ КАЧЕСТВО </w:t>
      </w:r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proofErr w:type="gramStart"/>
      <w:r w:rsidRPr="00905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90598B" w:rsidRPr="0090598B" w:rsidRDefault="0090598B" w:rsidP="009059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47E6" w:rsidRPr="00A12C68" w:rsidRDefault="00A12C68" w:rsidP="00AA09BD">
      <w:pPr>
        <w:ind w:firstLine="708"/>
        <w:jc w:val="both"/>
      </w:pPr>
      <w:r w:rsidRPr="00A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рейтинговой системе оценки качества подготовки </w:t>
      </w:r>
      <w:r w:rsidR="00AA0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A1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ФГБОУ ВО НГПУ им. К. Минина.</w:t>
      </w:r>
    </w:p>
    <w:sectPr w:rsidR="002B47E6" w:rsidRPr="00A12C68" w:rsidSect="002B47E6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52" w:rsidRDefault="005E1D52">
      <w:pPr>
        <w:spacing w:after="0" w:line="240" w:lineRule="auto"/>
      </w:pPr>
      <w:r>
        <w:separator/>
      </w:r>
    </w:p>
  </w:endnote>
  <w:endnote w:type="continuationSeparator" w:id="0">
    <w:p w:rsidR="005E1D52" w:rsidRDefault="005E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7E6" w:rsidRDefault="002B47E6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4851">
      <w:rPr>
        <w:noProof/>
      </w:rPr>
      <w:t>26</w:t>
    </w:r>
    <w:r>
      <w:fldChar w:fldCharType="end"/>
    </w:r>
  </w:p>
  <w:p w:rsidR="002B47E6" w:rsidRDefault="002B47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52" w:rsidRDefault="005E1D52">
      <w:pPr>
        <w:spacing w:after="0" w:line="240" w:lineRule="auto"/>
      </w:pPr>
      <w:r>
        <w:separator/>
      </w:r>
    </w:p>
  </w:footnote>
  <w:footnote w:type="continuationSeparator" w:id="0">
    <w:p w:rsidR="005E1D52" w:rsidRDefault="005E1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0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6"/>
  </w:num>
  <w:num w:numId="9">
    <w:abstractNumId w:val="9"/>
  </w:num>
  <w:num w:numId="10">
    <w:abstractNumId w:val="26"/>
  </w:num>
  <w:num w:numId="11">
    <w:abstractNumId w:val="8"/>
  </w:num>
  <w:num w:numId="12">
    <w:abstractNumId w:val="3"/>
  </w:num>
  <w:num w:numId="13">
    <w:abstractNumId w:val="7"/>
  </w:num>
  <w:num w:numId="14">
    <w:abstractNumId w:val="25"/>
  </w:num>
  <w:num w:numId="15">
    <w:abstractNumId w:val="16"/>
  </w:num>
  <w:num w:numId="16">
    <w:abstractNumId w:val="14"/>
  </w:num>
  <w:num w:numId="17">
    <w:abstractNumId w:val="24"/>
  </w:num>
  <w:num w:numId="18">
    <w:abstractNumId w:val="22"/>
  </w:num>
  <w:num w:numId="19">
    <w:abstractNumId w:val="23"/>
  </w:num>
  <w:num w:numId="20">
    <w:abstractNumId w:val="4"/>
  </w:num>
  <w:num w:numId="21">
    <w:abstractNumId w:val="12"/>
  </w:num>
  <w:num w:numId="22">
    <w:abstractNumId w:val="18"/>
  </w:num>
  <w:num w:numId="23">
    <w:abstractNumId w:val="21"/>
  </w:num>
  <w:num w:numId="24">
    <w:abstractNumId w:val="5"/>
  </w:num>
  <w:num w:numId="25">
    <w:abstractNumId w:val="20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0"/>
  </w:num>
  <w:num w:numId="31">
    <w:abstractNumId w:val="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1C"/>
    <w:rsid w:val="001060BC"/>
    <w:rsid w:val="002B40D8"/>
    <w:rsid w:val="002B47E6"/>
    <w:rsid w:val="003273B6"/>
    <w:rsid w:val="005E1D52"/>
    <w:rsid w:val="007011CF"/>
    <w:rsid w:val="00724B5A"/>
    <w:rsid w:val="00817220"/>
    <w:rsid w:val="0085501C"/>
    <w:rsid w:val="0090598B"/>
    <w:rsid w:val="00A12C68"/>
    <w:rsid w:val="00A17DC8"/>
    <w:rsid w:val="00A30549"/>
    <w:rsid w:val="00A9164B"/>
    <w:rsid w:val="00AA09BD"/>
    <w:rsid w:val="00AC7869"/>
    <w:rsid w:val="00AD0BAB"/>
    <w:rsid w:val="00AF2A75"/>
    <w:rsid w:val="00B34851"/>
    <w:rsid w:val="00B57D70"/>
    <w:rsid w:val="00BB2F3D"/>
    <w:rsid w:val="00CA31A9"/>
    <w:rsid w:val="00D11B9A"/>
    <w:rsid w:val="00E044B6"/>
    <w:rsid w:val="00E74839"/>
    <w:rsid w:val="00EF06A0"/>
    <w:rsid w:val="00F3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link w:val="10"/>
    <w:qFormat/>
    <w:rsid w:val="0090598B"/>
    <w:pPr>
      <w:keepNext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3"/>
    <w:next w:val="a3"/>
    <w:link w:val="21"/>
    <w:qFormat/>
    <w:rsid w:val="0090598B"/>
    <w:pPr>
      <w:keepNext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3"/>
    <w:next w:val="a3"/>
    <w:link w:val="31"/>
    <w:qFormat/>
    <w:rsid w:val="0090598B"/>
    <w:pPr>
      <w:keepNext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90598B"/>
    <w:pPr>
      <w:keepNext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3"/>
    <w:next w:val="a3"/>
    <w:link w:val="50"/>
    <w:qFormat/>
    <w:rsid w:val="0090598B"/>
    <w:pPr>
      <w:spacing w:before="120" w:after="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90598B"/>
    <w:pPr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90598B"/>
    <w:pPr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9059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9059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9059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0598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90598B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05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6"/>
    <w:semiHidden/>
    <w:rsid w:val="0090598B"/>
  </w:style>
  <w:style w:type="character" w:styleId="a7">
    <w:name w:val="Hyperlink"/>
    <w:uiPriority w:val="99"/>
    <w:rsid w:val="0090598B"/>
    <w:rPr>
      <w:color w:val="0000FF"/>
      <w:u w:val="single"/>
    </w:rPr>
  </w:style>
  <w:style w:type="character" w:styleId="a8">
    <w:name w:val="FollowedHyperlink"/>
    <w:rsid w:val="0090598B"/>
    <w:rPr>
      <w:color w:val="800080"/>
      <w:u w:val="single"/>
    </w:rPr>
  </w:style>
  <w:style w:type="paragraph" w:styleId="a9">
    <w:name w:val="Normal (Web)"/>
    <w:basedOn w:val="a3"/>
    <w:rsid w:val="0090598B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color w:val="000000"/>
      <w:sz w:val="11"/>
      <w:szCs w:val="11"/>
      <w:lang w:eastAsia="ru-RU"/>
    </w:rPr>
  </w:style>
  <w:style w:type="paragraph" w:styleId="aa">
    <w:name w:val="header"/>
    <w:basedOn w:val="a3"/>
    <w:link w:val="ab"/>
    <w:rsid w:val="0090598B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4"/>
    <w:link w:val="aa"/>
    <w:rsid w:val="009059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90598B"/>
    <w:pPr>
      <w:tabs>
        <w:tab w:val="center" w:pos="4677"/>
        <w:tab w:val="right" w:pos="9355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4"/>
    <w:link w:val="ac"/>
    <w:uiPriority w:val="99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90598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3"/>
    <w:rsid w:val="0090598B"/>
    <w:pPr>
      <w:numPr>
        <w:numId w:val="2"/>
      </w:numPr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3">
    <w:name w:val="List Bullet 3"/>
    <w:basedOn w:val="a3"/>
    <w:autoRedefine/>
    <w:rsid w:val="0090598B"/>
    <w:pPr>
      <w:numPr>
        <w:numId w:val="3"/>
      </w:numPr>
      <w:tabs>
        <w:tab w:val="left" w:pos="70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3"/>
    <w:link w:val="af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4"/>
    <w:link w:val="ae"/>
    <w:rsid w:val="009059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90598B"/>
    <w:pPr>
      <w:spacing w:after="0"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90598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90598B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4"/>
    <w:link w:val="22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90598B"/>
    <w:pPr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90598B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4"/>
    <w:link w:val="24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905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90598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4"/>
    <w:link w:val="af2"/>
    <w:rsid w:val="0090598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3"/>
    <w:rsid w:val="0090598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0"/>
      <w:lang w:val="fr-FR" w:eastAsia="ru-RU"/>
    </w:rPr>
  </w:style>
  <w:style w:type="paragraph" w:customStyle="1" w:styleId="af4">
    <w:name w:val="Название письма"/>
    <w:basedOn w:val="a3"/>
    <w:next w:val="a3"/>
    <w:rsid w:val="0090598B"/>
    <w:pPr>
      <w:spacing w:after="0"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13">
    <w:name w:val="Обычный1"/>
    <w:rsid w:val="00905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хема1"/>
    <w:basedOn w:val="a3"/>
    <w:rsid w:val="0090598B"/>
    <w:pPr>
      <w:spacing w:after="0" w:line="312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-">
    <w:name w:val="отчет-текст с отступом"/>
    <w:basedOn w:val="a3"/>
    <w:rsid w:val="0090598B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3"/>
    <w:rsid w:val="0090598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список с нумерами"/>
    <w:basedOn w:val="a3"/>
    <w:rsid w:val="0090598B"/>
    <w:pPr>
      <w:numPr>
        <w:numId w:val="4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азвание приложения"/>
    <w:basedOn w:val="a3"/>
    <w:rsid w:val="0090598B"/>
    <w:p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customStyle="1" w:styleId="a1">
    <w:name w:val="список с точками"/>
    <w:basedOn w:val="a3"/>
    <w:rsid w:val="0090598B"/>
    <w:pPr>
      <w:numPr>
        <w:numId w:val="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Для таблиц"/>
    <w:basedOn w:val="a3"/>
    <w:rsid w:val="0090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3"/>
    <w:rsid w:val="0090598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бычный"/>
    <w:rsid w:val="00905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90598B"/>
    <w:pPr>
      <w:numPr>
        <w:numId w:val="6"/>
      </w:numPr>
      <w:shd w:val="clear" w:color="auto" w:fill="FFFFFF"/>
      <w:spacing w:before="120" w:after="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oieeeieiioeooe">
    <w:name w:val="Aa?oiee eieiioeooe"/>
    <w:basedOn w:val="a3"/>
    <w:rsid w:val="009059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0598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90598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9059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3"/>
    <w:link w:val="afb"/>
    <w:qFormat/>
    <w:rsid w:val="0090598B"/>
    <w:pPr>
      <w:widowControl w:val="0"/>
      <w:shd w:val="clear" w:color="auto" w:fill="FFFFFF"/>
      <w:autoSpaceDE w:val="0"/>
      <w:autoSpaceDN w:val="0"/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b">
    <w:name w:val="Название Знак"/>
    <w:basedOn w:val="a4"/>
    <w:link w:val="afa"/>
    <w:rsid w:val="0090598B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paragraph" w:customStyle="1" w:styleId="afc">
    <w:name w:val="Знак Знак Знак Знак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3"/>
    <w:rsid w:val="0090598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Subtitle"/>
    <w:basedOn w:val="a3"/>
    <w:link w:val="afe"/>
    <w:qFormat/>
    <w:rsid w:val="0090598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e">
    <w:name w:val="Подзаголовок Знак"/>
    <w:basedOn w:val="a4"/>
    <w:link w:val="afd"/>
    <w:rsid w:val="009059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3"/>
    <w:rsid w:val="0090598B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5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3"/>
    <w:rsid w:val="0090598B"/>
    <w:pPr>
      <w:spacing w:after="0" w:line="288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6">
    <w:name w:val="заголовок 2"/>
    <w:basedOn w:val="a3"/>
    <w:next w:val="a3"/>
    <w:rsid w:val="0090598B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f2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basedOn w:val="a3"/>
    <w:qFormat/>
    <w:rsid w:val="00905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alloon Text"/>
    <w:basedOn w:val="a3"/>
    <w:link w:val="aff5"/>
    <w:semiHidden/>
    <w:unhideWhenUsed/>
    <w:rsid w:val="00905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4"/>
    <w:link w:val="aff4"/>
    <w:semiHidden/>
    <w:rsid w:val="009059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 Знак Знак Знак Знак Знак Знак1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7">
    <w:name w:val="Знак Знак2"/>
    <w:locked/>
    <w:rsid w:val="0090598B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0598B"/>
    <w:rPr>
      <w:lang w:eastAsia="ru-RU"/>
    </w:rPr>
  </w:style>
  <w:style w:type="paragraph" w:styleId="aff7">
    <w:name w:val="footnote text"/>
    <w:basedOn w:val="a3"/>
    <w:link w:val="aff6"/>
    <w:rsid w:val="0090598B"/>
    <w:pPr>
      <w:spacing w:after="0" w:line="240" w:lineRule="auto"/>
    </w:pPr>
    <w:rPr>
      <w:lang w:eastAsia="ru-RU"/>
    </w:rPr>
  </w:style>
  <w:style w:type="character" w:customStyle="1" w:styleId="16">
    <w:name w:val="Текст сноски Знак1"/>
    <w:basedOn w:val="a4"/>
    <w:uiPriority w:val="99"/>
    <w:semiHidden/>
    <w:rsid w:val="0090598B"/>
    <w:rPr>
      <w:sz w:val="20"/>
      <w:szCs w:val="20"/>
    </w:rPr>
  </w:style>
  <w:style w:type="character" w:customStyle="1" w:styleId="aff8">
    <w:name w:val="Знак Знак"/>
    <w:locked/>
    <w:rsid w:val="0090598B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0598B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90598B"/>
    <w:pPr>
      <w:spacing w:after="240" w:line="288" w:lineRule="auto"/>
      <w:jc w:val="center"/>
    </w:pPr>
    <w:rPr>
      <w:b/>
      <w:bCs/>
      <w:sz w:val="26"/>
      <w:lang w:eastAsia="ru-RU"/>
    </w:rPr>
  </w:style>
  <w:style w:type="paragraph" w:customStyle="1" w:styleId="132">
    <w:name w:val="табл_текст_центр_ 13"/>
    <w:basedOn w:val="a3"/>
    <w:rsid w:val="0090598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133">
    <w:name w:val="табл_текст_влево_13 Знак"/>
    <w:link w:val="134"/>
    <w:locked/>
    <w:rsid w:val="0090598B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90598B"/>
    <w:pPr>
      <w:spacing w:after="0" w:line="288" w:lineRule="auto"/>
      <w:ind w:left="57"/>
    </w:pPr>
    <w:rPr>
      <w:sz w:val="26"/>
      <w:lang w:eastAsia="ru-RU"/>
    </w:rPr>
  </w:style>
  <w:style w:type="paragraph" w:customStyle="1" w:styleId="120">
    <w:name w:val="табл_подписи_12"/>
    <w:basedOn w:val="aff1"/>
    <w:rsid w:val="0090598B"/>
    <w:rPr>
      <w:i/>
      <w:sz w:val="26"/>
    </w:rPr>
  </w:style>
  <w:style w:type="paragraph" w:customStyle="1" w:styleId="aff9">
    <w:name w:val="Абзац_СУБД"/>
    <w:basedOn w:val="a3"/>
    <w:rsid w:val="0090598B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8">
    <w:name w:val="Заголовок_2"/>
    <w:basedOn w:val="a3"/>
    <w:rsid w:val="0090598B"/>
    <w:pPr>
      <w:spacing w:after="0" w:line="360" w:lineRule="auto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affa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b">
    <w:name w:val="footnote reference"/>
    <w:rsid w:val="0090598B"/>
    <w:rPr>
      <w:vertAlign w:val="superscript"/>
    </w:rPr>
  </w:style>
  <w:style w:type="character" w:styleId="affc">
    <w:name w:val="Strong"/>
    <w:qFormat/>
    <w:rsid w:val="0090598B"/>
    <w:rPr>
      <w:b/>
      <w:bCs/>
    </w:rPr>
  </w:style>
  <w:style w:type="paragraph" w:styleId="affd">
    <w:name w:val="No Spacing"/>
    <w:uiPriority w:val="1"/>
    <w:qFormat/>
    <w:rsid w:val="009059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e">
    <w:name w:val="Знак Знак Знак Знак Знак Знак Знак"/>
    <w:basedOn w:val="a3"/>
    <w:rsid w:val="009059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905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link w:val="10"/>
    <w:qFormat/>
    <w:rsid w:val="0090598B"/>
    <w:pPr>
      <w:keepNext/>
      <w:spacing w:before="240" w:after="60" w:line="312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3"/>
    <w:next w:val="a3"/>
    <w:link w:val="21"/>
    <w:qFormat/>
    <w:rsid w:val="0090598B"/>
    <w:pPr>
      <w:keepNext/>
      <w:spacing w:before="240" w:after="60" w:line="312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3"/>
    <w:next w:val="a3"/>
    <w:link w:val="31"/>
    <w:qFormat/>
    <w:rsid w:val="0090598B"/>
    <w:pPr>
      <w:keepNext/>
      <w:spacing w:before="240" w:after="60" w:line="312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90598B"/>
    <w:pPr>
      <w:keepNext/>
      <w:spacing w:before="240" w:after="60" w:line="312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5">
    <w:name w:val="heading 5"/>
    <w:basedOn w:val="a3"/>
    <w:next w:val="a3"/>
    <w:link w:val="50"/>
    <w:qFormat/>
    <w:rsid w:val="0090598B"/>
    <w:pPr>
      <w:spacing w:before="120" w:after="0" w:line="312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90598B"/>
    <w:pPr>
      <w:spacing w:before="240" w:after="60" w:line="312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90598B"/>
    <w:pPr>
      <w:spacing w:before="240" w:after="60" w:line="312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9059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9059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9059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0598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90598B"/>
    <w:rPr>
      <w:rFonts w:ascii="Times New Roman" w:eastAsia="Times New Roman" w:hAnsi="Times New Roman" w:cs="Times New Roman"/>
      <w:b/>
      <w:bCs/>
      <w:i/>
      <w:iCs/>
      <w:sz w:val="24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0598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6"/>
    <w:semiHidden/>
    <w:rsid w:val="0090598B"/>
  </w:style>
  <w:style w:type="character" w:styleId="a7">
    <w:name w:val="Hyperlink"/>
    <w:uiPriority w:val="99"/>
    <w:rsid w:val="0090598B"/>
    <w:rPr>
      <w:color w:val="0000FF"/>
      <w:u w:val="single"/>
    </w:rPr>
  </w:style>
  <w:style w:type="character" w:styleId="a8">
    <w:name w:val="FollowedHyperlink"/>
    <w:rsid w:val="0090598B"/>
    <w:rPr>
      <w:color w:val="800080"/>
      <w:u w:val="single"/>
    </w:rPr>
  </w:style>
  <w:style w:type="paragraph" w:styleId="a9">
    <w:name w:val="Normal (Web)"/>
    <w:basedOn w:val="a3"/>
    <w:rsid w:val="0090598B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color w:val="000000"/>
      <w:sz w:val="11"/>
      <w:szCs w:val="11"/>
      <w:lang w:eastAsia="ru-RU"/>
    </w:rPr>
  </w:style>
  <w:style w:type="paragraph" w:styleId="aa">
    <w:name w:val="header"/>
    <w:basedOn w:val="a3"/>
    <w:link w:val="ab"/>
    <w:rsid w:val="0090598B"/>
    <w:pPr>
      <w:tabs>
        <w:tab w:val="center" w:pos="4153"/>
        <w:tab w:val="right" w:pos="8306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4"/>
    <w:link w:val="aa"/>
    <w:rsid w:val="009059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3"/>
    <w:link w:val="ad"/>
    <w:uiPriority w:val="99"/>
    <w:rsid w:val="0090598B"/>
    <w:pPr>
      <w:tabs>
        <w:tab w:val="center" w:pos="4677"/>
        <w:tab w:val="right" w:pos="9355"/>
      </w:tabs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4"/>
    <w:link w:val="ac"/>
    <w:uiPriority w:val="99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3"/>
    <w:autoRedefine/>
    <w:rsid w:val="0090598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3"/>
    <w:rsid w:val="0090598B"/>
    <w:pPr>
      <w:numPr>
        <w:numId w:val="2"/>
      </w:numPr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3">
    <w:name w:val="List Bullet 3"/>
    <w:basedOn w:val="a3"/>
    <w:autoRedefine/>
    <w:rsid w:val="0090598B"/>
    <w:pPr>
      <w:numPr>
        <w:numId w:val="3"/>
      </w:numPr>
      <w:tabs>
        <w:tab w:val="left" w:pos="70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3"/>
    <w:link w:val="af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4"/>
    <w:link w:val="ae"/>
    <w:rsid w:val="009059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3"/>
    <w:link w:val="af1"/>
    <w:rsid w:val="0090598B"/>
    <w:pPr>
      <w:spacing w:after="0" w:line="312" w:lineRule="auto"/>
      <w:ind w:left="720" w:firstLine="709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90598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22">
    <w:name w:val="Body Text 2"/>
    <w:basedOn w:val="a3"/>
    <w:link w:val="23"/>
    <w:rsid w:val="0090598B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4"/>
    <w:link w:val="22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90598B"/>
    <w:pPr>
      <w:spacing w:after="120" w:line="312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4"/>
    <w:link w:val="32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3"/>
    <w:link w:val="25"/>
    <w:rsid w:val="0090598B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4"/>
    <w:link w:val="24"/>
    <w:rsid w:val="00905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3"/>
    <w:link w:val="35"/>
    <w:rsid w:val="00905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rsid w:val="00905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Plain Text"/>
    <w:basedOn w:val="a3"/>
    <w:link w:val="af3"/>
    <w:rsid w:val="0090598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4"/>
    <w:link w:val="af2"/>
    <w:rsid w:val="0090598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3"/>
    <w:rsid w:val="0090598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0"/>
      <w:lang w:val="fr-FR" w:eastAsia="ru-RU"/>
    </w:rPr>
  </w:style>
  <w:style w:type="paragraph" w:customStyle="1" w:styleId="af4">
    <w:name w:val="Название письма"/>
    <w:basedOn w:val="a3"/>
    <w:next w:val="a3"/>
    <w:rsid w:val="0090598B"/>
    <w:pPr>
      <w:spacing w:after="0" w:line="312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13">
    <w:name w:val="Обычный1"/>
    <w:rsid w:val="00905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хема1"/>
    <w:basedOn w:val="a3"/>
    <w:rsid w:val="0090598B"/>
    <w:pPr>
      <w:spacing w:after="0" w:line="312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-">
    <w:name w:val="отчет-текст с отступом"/>
    <w:basedOn w:val="a3"/>
    <w:rsid w:val="0090598B"/>
    <w:pPr>
      <w:widowControl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">
    <w:name w:val="text"/>
    <w:basedOn w:val="a3"/>
    <w:rsid w:val="0090598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список с нумерами"/>
    <w:basedOn w:val="a3"/>
    <w:rsid w:val="0090598B"/>
    <w:pPr>
      <w:numPr>
        <w:numId w:val="4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азвание приложения"/>
    <w:basedOn w:val="a3"/>
    <w:rsid w:val="0090598B"/>
    <w:p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vanish/>
      <w:sz w:val="16"/>
      <w:szCs w:val="16"/>
      <w:lang w:eastAsia="ru-RU"/>
    </w:rPr>
  </w:style>
  <w:style w:type="paragraph" w:customStyle="1" w:styleId="a1">
    <w:name w:val="список с точками"/>
    <w:basedOn w:val="a3"/>
    <w:rsid w:val="0090598B"/>
    <w:pPr>
      <w:numPr>
        <w:numId w:val="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Для таблиц"/>
    <w:basedOn w:val="a3"/>
    <w:rsid w:val="0090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3"/>
    <w:rsid w:val="0090598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бычный"/>
    <w:rsid w:val="00905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 с точкой"/>
    <w:basedOn w:val="a3"/>
    <w:rsid w:val="0090598B"/>
    <w:pPr>
      <w:numPr>
        <w:numId w:val="6"/>
      </w:numPr>
      <w:shd w:val="clear" w:color="auto" w:fill="FFFFFF"/>
      <w:spacing w:before="120" w:after="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oieeeieiioeooe">
    <w:name w:val="Aa?oiee eieiioeooe"/>
    <w:basedOn w:val="a3"/>
    <w:rsid w:val="009059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0598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page number"/>
    <w:basedOn w:val="a4"/>
    <w:rsid w:val="0090598B"/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3"/>
    <w:rsid w:val="0090598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3"/>
    <w:link w:val="afb"/>
    <w:qFormat/>
    <w:rsid w:val="0090598B"/>
    <w:pPr>
      <w:widowControl w:val="0"/>
      <w:shd w:val="clear" w:color="auto" w:fill="FFFFFF"/>
      <w:autoSpaceDE w:val="0"/>
      <w:autoSpaceDN w:val="0"/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b">
    <w:name w:val="Название Знак"/>
    <w:basedOn w:val="a4"/>
    <w:link w:val="afa"/>
    <w:rsid w:val="0090598B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paragraph" w:customStyle="1" w:styleId="afc">
    <w:name w:val="Знак Знак Знак Знак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3"/>
    <w:rsid w:val="0090598B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Subtitle"/>
    <w:basedOn w:val="a3"/>
    <w:link w:val="afe"/>
    <w:qFormat/>
    <w:rsid w:val="0090598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fe">
    <w:name w:val="Подзаголовок Знак"/>
    <w:basedOn w:val="a4"/>
    <w:link w:val="afd"/>
    <w:rsid w:val="009059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приказ_заголовок"/>
    <w:basedOn w:val="30"/>
    <w:next w:val="a3"/>
    <w:rsid w:val="0090598B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0">
    <w:name w:val="Table Grid"/>
    <w:basedOn w:val="a5"/>
    <w:rsid w:val="0090598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абл_подписи"/>
    <w:basedOn w:val="a3"/>
    <w:rsid w:val="0090598B"/>
    <w:pPr>
      <w:spacing w:after="0" w:line="288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26">
    <w:name w:val="заголовок 2"/>
    <w:basedOn w:val="a3"/>
    <w:next w:val="a3"/>
    <w:rsid w:val="0090598B"/>
    <w:pPr>
      <w:keepNext/>
      <w:spacing w:after="0" w:line="240" w:lineRule="auto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f2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3">
    <w:name w:val="List Paragraph"/>
    <w:basedOn w:val="a3"/>
    <w:qFormat/>
    <w:rsid w:val="00905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alloon Text"/>
    <w:basedOn w:val="a3"/>
    <w:link w:val="aff5"/>
    <w:semiHidden/>
    <w:unhideWhenUsed/>
    <w:rsid w:val="009059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4"/>
    <w:link w:val="aff4"/>
    <w:semiHidden/>
    <w:rsid w:val="009059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 Знак Знак Знак Знак Знак Знак1"/>
    <w:basedOn w:val="a3"/>
    <w:rsid w:val="0090598B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7">
    <w:name w:val="Знак Знак2"/>
    <w:locked/>
    <w:rsid w:val="0090598B"/>
    <w:rPr>
      <w:sz w:val="24"/>
      <w:szCs w:val="24"/>
      <w:lang w:val="ru-RU" w:eastAsia="ru-RU" w:bidi="ar-SA"/>
    </w:rPr>
  </w:style>
  <w:style w:type="character" w:customStyle="1" w:styleId="aff6">
    <w:name w:val="Текст сноски Знак"/>
    <w:link w:val="aff7"/>
    <w:locked/>
    <w:rsid w:val="0090598B"/>
    <w:rPr>
      <w:lang w:eastAsia="ru-RU"/>
    </w:rPr>
  </w:style>
  <w:style w:type="paragraph" w:styleId="aff7">
    <w:name w:val="footnote text"/>
    <w:basedOn w:val="a3"/>
    <w:link w:val="aff6"/>
    <w:rsid w:val="0090598B"/>
    <w:pPr>
      <w:spacing w:after="0" w:line="240" w:lineRule="auto"/>
    </w:pPr>
    <w:rPr>
      <w:lang w:eastAsia="ru-RU"/>
    </w:rPr>
  </w:style>
  <w:style w:type="character" w:customStyle="1" w:styleId="16">
    <w:name w:val="Текст сноски Знак1"/>
    <w:basedOn w:val="a4"/>
    <w:uiPriority w:val="99"/>
    <w:semiHidden/>
    <w:rsid w:val="0090598B"/>
    <w:rPr>
      <w:sz w:val="20"/>
      <w:szCs w:val="20"/>
    </w:rPr>
  </w:style>
  <w:style w:type="character" w:customStyle="1" w:styleId="aff8">
    <w:name w:val="Знак Знак"/>
    <w:locked/>
    <w:rsid w:val="0090598B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0598B"/>
    <w:rPr>
      <w:b/>
      <w:bCs/>
      <w:sz w:val="26"/>
      <w:lang w:eastAsia="ru-RU"/>
    </w:rPr>
  </w:style>
  <w:style w:type="paragraph" w:customStyle="1" w:styleId="131">
    <w:name w:val="табл_заголовок_13"/>
    <w:basedOn w:val="a3"/>
    <w:link w:val="130"/>
    <w:rsid w:val="0090598B"/>
    <w:pPr>
      <w:spacing w:after="240" w:line="288" w:lineRule="auto"/>
      <w:jc w:val="center"/>
    </w:pPr>
    <w:rPr>
      <w:b/>
      <w:bCs/>
      <w:sz w:val="26"/>
      <w:lang w:eastAsia="ru-RU"/>
    </w:rPr>
  </w:style>
  <w:style w:type="paragraph" w:customStyle="1" w:styleId="132">
    <w:name w:val="табл_текст_центр_ 13"/>
    <w:basedOn w:val="a3"/>
    <w:rsid w:val="0090598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customStyle="1" w:styleId="133">
    <w:name w:val="табл_текст_влево_13 Знак"/>
    <w:link w:val="134"/>
    <w:locked/>
    <w:rsid w:val="0090598B"/>
    <w:rPr>
      <w:sz w:val="26"/>
      <w:lang w:eastAsia="ru-RU"/>
    </w:rPr>
  </w:style>
  <w:style w:type="paragraph" w:customStyle="1" w:styleId="134">
    <w:name w:val="табл_текст_влево_13"/>
    <w:basedOn w:val="a3"/>
    <w:link w:val="133"/>
    <w:rsid w:val="0090598B"/>
    <w:pPr>
      <w:spacing w:after="0" w:line="288" w:lineRule="auto"/>
      <w:ind w:left="57"/>
    </w:pPr>
    <w:rPr>
      <w:sz w:val="26"/>
      <w:lang w:eastAsia="ru-RU"/>
    </w:rPr>
  </w:style>
  <w:style w:type="paragraph" w:customStyle="1" w:styleId="120">
    <w:name w:val="табл_подписи_12"/>
    <w:basedOn w:val="aff1"/>
    <w:rsid w:val="0090598B"/>
    <w:rPr>
      <w:i/>
      <w:sz w:val="26"/>
    </w:rPr>
  </w:style>
  <w:style w:type="paragraph" w:customStyle="1" w:styleId="aff9">
    <w:name w:val="Абзац_СУБД"/>
    <w:basedOn w:val="a3"/>
    <w:rsid w:val="0090598B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8">
    <w:name w:val="Заголовок_2"/>
    <w:basedOn w:val="a3"/>
    <w:rsid w:val="0090598B"/>
    <w:pPr>
      <w:spacing w:after="0" w:line="360" w:lineRule="auto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affa">
    <w:name w:val="Знак"/>
    <w:basedOn w:val="a3"/>
    <w:rsid w:val="0090598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b">
    <w:name w:val="footnote reference"/>
    <w:rsid w:val="0090598B"/>
    <w:rPr>
      <w:vertAlign w:val="superscript"/>
    </w:rPr>
  </w:style>
  <w:style w:type="character" w:styleId="affc">
    <w:name w:val="Strong"/>
    <w:qFormat/>
    <w:rsid w:val="0090598B"/>
    <w:rPr>
      <w:b/>
      <w:bCs/>
    </w:rPr>
  </w:style>
  <w:style w:type="paragraph" w:styleId="affd">
    <w:name w:val="No Spacing"/>
    <w:uiPriority w:val="1"/>
    <w:qFormat/>
    <w:rsid w:val="009059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e">
    <w:name w:val="Знак Знак Знак Знак Знак Знак Знак"/>
    <w:basedOn w:val="a3"/>
    <w:rsid w:val="009059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Normal">
    <w:name w:val="ConsPlusNormal"/>
    <w:rsid w:val="00905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7475</Words>
  <Characters>42611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2</cp:revision>
  <dcterms:created xsi:type="dcterms:W3CDTF">2019-03-01T11:16:00Z</dcterms:created>
  <dcterms:modified xsi:type="dcterms:W3CDTF">2019-03-01T11:16:00Z</dcterms:modified>
</cp:coreProperties>
</file>